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FC5A" w14:textId="77777777" w:rsidR="0045662A" w:rsidRDefault="0045662A" w:rsidP="00323B0D">
      <w:pPr>
        <w:jc w:val="center"/>
      </w:pPr>
      <w:bookmarkStart w:id="0" w:name="_Hlk208481527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4501" w14:paraId="42F57CE9" w14:textId="77777777" w:rsidTr="00FA4501">
        <w:tc>
          <w:tcPr>
            <w:tcW w:w="9062" w:type="dxa"/>
          </w:tcPr>
          <w:p w14:paraId="6FFCF4D0" w14:textId="77777777" w:rsidR="00FA4501" w:rsidRPr="00FA4501" w:rsidRDefault="00FA4501" w:rsidP="00FA4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648D3E3" w14:textId="77777777" w:rsidR="00FA4501" w:rsidRDefault="00FA4501" w:rsidP="00FA4501">
            <w:pPr>
              <w:jc w:val="center"/>
            </w:pPr>
            <w:r w:rsidRPr="00FA45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A4501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Inscription en Troisième Cycle des Etudes Médicales 202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</w:t>
            </w:r>
            <w:r w:rsidRPr="00FA4501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-202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</w:tbl>
    <w:p w14:paraId="5EC5E17E" w14:textId="77777777" w:rsidR="00FA4501" w:rsidRDefault="00FA4501" w:rsidP="00323B0D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4501" w14:paraId="5BCFC637" w14:textId="77777777" w:rsidTr="00FA4501">
        <w:tc>
          <w:tcPr>
            <w:tcW w:w="45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07"/>
            </w:tblGrid>
            <w:tr w:rsidR="00FA4501" w:rsidRPr="00FA4501" w14:paraId="6A5B876A" w14:textId="77777777" w:rsidTr="00652A4D">
              <w:trPr>
                <w:trHeight w:val="553"/>
              </w:trPr>
              <w:tc>
                <w:tcPr>
                  <w:tcW w:w="0" w:type="auto"/>
                </w:tcPr>
                <w:p w14:paraId="6868795C" w14:textId="77777777" w:rsidR="00FA4501" w:rsidRPr="00FA4501" w:rsidRDefault="00FA4501" w:rsidP="00FA45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A450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Scolarité 3</w:t>
                  </w:r>
                  <w:r w:rsidRPr="00FA4501">
                    <w:rPr>
                      <w:rFonts w:ascii="Arial" w:hAnsi="Arial" w:cs="Arial"/>
                      <w:b/>
                      <w:bCs/>
                      <w:color w:val="000000"/>
                      <w:sz w:val="13"/>
                      <w:szCs w:val="13"/>
                    </w:rPr>
                    <w:t xml:space="preserve">ème </w:t>
                  </w:r>
                  <w:r w:rsidRPr="00FA450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cycle </w:t>
                  </w:r>
                </w:p>
                <w:p w14:paraId="0B04AF6B" w14:textId="77777777" w:rsidR="00FA4501" w:rsidRPr="00FA4501" w:rsidRDefault="00FA4501" w:rsidP="00FA45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A450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27 boulevard Jean Moulin </w:t>
                  </w:r>
                </w:p>
                <w:p w14:paraId="4DCA4C0D" w14:textId="77777777" w:rsidR="00FA4501" w:rsidRPr="00FA4501" w:rsidRDefault="00FA4501" w:rsidP="00FA45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A450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13385 Marseille Cedex 5 </w:t>
                  </w:r>
                </w:p>
                <w:p w14:paraId="64D460B1" w14:textId="77777777" w:rsidR="00FA4501" w:rsidRPr="00FA4501" w:rsidRDefault="00FA4501" w:rsidP="00FA45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A450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Tél. : 04.91.32.43.23 / 43.24 / 43.27 </w:t>
                  </w:r>
                </w:p>
                <w:p w14:paraId="428E5B90" w14:textId="77777777" w:rsidR="00FA4501" w:rsidRPr="00FA4501" w:rsidRDefault="00FA4501" w:rsidP="00FA45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A450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@ : </w:t>
                  </w:r>
                  <w:r w:rsidRPr="00FA4501">
                    <w:rPr>
                      <w:rFonts w:ascii="Arial" w:hAnsi="Arial" w:cs="Arial"/>
                      <w:b/>
                      <w:bCs/>
                      <w:color w:val="0065FF"/>
                      <w:sz w:val="20"/>
                      <w:szCs w:val="20"/>
                    </w:rPr>
                    <w:t xml:space="preserve">smpm-scol-cycle3@univ-amu.fr </w:t>
                  </w:r>
                </w:p>
              </w:tc>
            </w:tr>
          </w:tbl>
          <w:p w14:paraId="5466E11F" w14:textId="77777777" w:rsidR="00FA4501" w:rsidRDefault="00FA4501" w:rsidP="00323B0D">
            <w:pPr>
              <w:jc w:val="center"/>
            </w:pPr>
          </w:p>
        </w:tc>
        <w:tc>
          <w:tcPr>
            <w:tcW w:w="4531" w:type="dxa"/>
          </w:tcPr>
          <w:p w14:paraId="09D74685" w14:textId="77777777" w:rsidR="00FA4501" w:rsidRDefault="00FA4501" w:rsidP="00FA4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A45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Ouverture au public : </w:t>
            </w:r>
          </w:p>
          <w:p w14:paraId="22B91125" w14:textId="77777777" w:rsidR="00FA4501" w:rsidRPr="00FA4501" w:rsidRDefault="00FA4501" w:rsidP="00FA4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14:paraId="30D36E17" w14:textId="77777777" w:rsidR="00FA4501" w:rsidRPr="00FA4501" w:rsidRDefault="00FA4501" w:rsidP="00FA4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4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DU LUNDI AU VENDREDI : </w:t>
            </w:r>
          </w:p>
          <w:p w14:paraId="5D1678B3" w14:textId="77777777" w:rsidR="00FA4501" w:rsidRDefault="00FA4501" w:rsidP="00FA45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45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9h-12h / 13h-16h </w:t>
            </w:r>
          </w:p>
          <w:p w14:paraId="3A33444B" w14:textId="4932217C" w:rsidR="00FD1DC8" w:rsidRDefault="00FD1DC8" w:rsidP="00FA450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 mercredi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après midi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rendez vous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14:paraId="4CF40512" w14:textId="77777777" w:rsidR="00FA4501" w:rsidRDefault="00FA4501" w:rsidP="00323B0D">
      <w:pPr>
        <w:jc w:val="center"/>
      </w:pPr>
    </w:p>
    <w:p w14:paraId="48735C41" w14:textId="77777777" w:rsidR="00687AF5" w:rsidRPr="00687AF5" w:rsidRDefault="00687AF5" w:rsidP="00687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CA705DA" w14:textId="77777777" w:rsidR="00687AF5" w:rsidRPr="00687AF5" w:rsidRDefault="00687AF5" w:rsidP="00687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687AF5">
        <w:rPr>
          <w:rFonts w:ascii="Arial" w:hAnsi="Arial" w:cs="Arial"/>
          <w:b/>
          <w:bCs/>
          <w:i/>
          <w:iCs/>
          <w:color w:val="FF0000"/>
          <w:sz w:val="23"/>
          <w:szCs w:val="23"/>
        </w:rPr>
        <w:t>ATTENTION : LE D.E.S EST VOTRE DIPLÔME PRINCIPAL.</w:t>
      </w:r>
    </w:p>
    <w:p w14:paraId="7E9846AC" w14:textId="77777777" w:rsidR="00687AF5" w:rsidRDefault="00687AF5" w:rsidP="00687AF5">
      <w:pPr>
        <w:jc w:val="center"/>
      </w:pPr>
      <w:r w:rsidRPr="00687AF5">
        <w:rPr>
          <w:rFonts w:ascii="Arial" w:hAnsi="Arial" w:cs="Arial"/>
          <w:b/>
          <w:bCs/>
          <w:i/>
          <w:iCs/>
          <w:color w:val="FF0000"/>
          <w:sz w:val="23"/>
          <w:szCs w:val="23"/>
        </w:rPr>
        <w:t>L’INSCRIPTION A CE DIPLÔME DOIT ÊTRE FAITE AVANT TOUTES LES AUTRES</w:t>
      </w:r>
    </w:p>
    <w:p w14:paraId="32DC2374" w14:textId="77777777" w:rsidR="00FA4501" w:rsidRPr="00FA4501" w:rsidRDefault="00FA4501" w:rsidP="00FA4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248F36E" w14:textId="77777777" w:rsidR="00FA4501" w:rsidRPr="00FA4501" w:rsidRDefault="00FA4501" w:rsidP="00FA4501">
      <w:pPr>
        <w:jc w:val="center"/>
        <w:rPr>
          <w:u w:val="single"/>
        </w:rPr>
      </w:pPr>
      <w:r w:rsidRPr="00FA4501">
        <w:rPr>
          <w:rFonts w:ascii="Arial" w:hAnsi="Arial" w:cs="Arial"/>
          <w:color w:val="000000"/>
          <w:sz w:val="24"/>
          <w:szCs w:val="24"/>
        </w:rPr>
        <w:t xml:space="preserve"> </w:t>
      </w:r>
      <w:r w:rsidRPr="00FA450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Les inscriptions seront ouvertes du 15 septembre au 15 novembre 202</w:t>
      </w:r>
      <w:r w:rsidR="00BF70B4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5</w:t>
      </w:r>
    </w:p>
    <w:bookmarkEnd w:id="0"/>
    <w:p w14:paraId="03AF9815" w14:textId="1B619F55" w:rsidR="00BF70B4" w:rsidRPr="00E47E0B" w:rsidRDefault="00A32358" w:rsidP="00BF70B4">
      <w:pPr>
        <w:jc w:val="both"/>
        <w:rPr>
          <w:b/>
          <w:sz w:val="24"/>
          <w:szCs w:val="24"/>
        </w:rPr>
      </w:pPr>
      <w:r w:rsidRPr="00E47E0B">
        <w:rPr>
          <w:b/>
          <w:sz w:val="24"/>
          <w:szCs w:val="24"/>
        </w:rPr>
        <w:t xml:space="preserve">Vous devez </w:t>
      </w:r>
      <w:r w:rsidR="00E47E0B" w:rsidRPr="00E47E0B">
        <w:rPr>
          <w:b/>
          <w:sz w:val="24"/>
          <w:szCs w:val="24"/>
        </w:rPr>
        <w:t>vérifier</w:t>
      </w:r>
      <w:r w:rsidR="005E25A0" w:rsidRPr="00E47E0B">
        <w:rPr>
          <w:b/>
          <w:sz w:val="24"/>
          <w:szCs w:val="24"/>
        </w:rPr>
        <w:t xml:space="preserve"> </w:t>
      </w:r>
      <w:r w:rsidR="009A3BBD" w:rsidRPr="00E47E0B">
        <w:rPr>
          <w:b/>
          <w:sz w:val="24"/>
          <w:szCs w:val="24"/>
        </w:rPr>
        <w:t>votre mode d’inscription en DES selon votre statut : internes devant se réinscrire, néo-internes</w:t>
      </w:r>
      <w:r w:rsidR="008D28C6" w:rsidRPr="00E47E0B">
        <w:rPr>
          <w:b/>
          <w:sz w:val="24"/>
          <w:szCs w:val="24"/>
        </w:rPr>
        <w:t>, année de thèse en médecine générale</w:t>
      </w:r>
      <w:r w:rsidR="009A3BBD" w:rsidRPr="00E47E0B">
        <w:rPr>
          <w:b/>
          <w:sz w:val="24"/>
          <w:szCs w:val="24"/>
        </w:rPr>
        <w:t xml:space="preserve">.  </w:t>
      </w:r>
    </w:p>
    <w:p w14:paraId="026A1E4C" w14:textId="233B6AB0" w:rsidR="00687AF5" w:rsidRDefault="00687AF5" w:rsidP="00BF70B4">
      <w:pPr>
        <w:jc w:val="both"/>
        <w:rPr>
          <w:b/>
          <w:sz w:val="28"/>
          <w:szCs w:val="28"/>
        </w:rPr>
      </w:pPr>
    </w:p>
    <w:p w14:paraId="3C18F3B8" w14:textId="77777777" w:rsidR="00BF70B4" w:rsidRPr="00FD1DC8" w:rsidRDefault="00BF70B4" w:rsidP="00BF70B4">
      <w:pPr>
        <w:jc w:val="both"/>
        <w:rPr>
          <w:b/>
          <w:sz w:val="28"/>
          <w:szCs w:val="28"/>
          <w:u w:val="single"/>
        </w:rPr>
      </w:pPr>
      <w:r w:rsidRPr="00FD1DC8">
        <w:rPr>
          <w:b/>
          <w:sz w:val="28"/>
          <w:szCs w:val="28"/>
          <w:u w:val="single"/>
        </w:rPr>
        <w:t xml:space="preserve">Réinscription en DES : </w:t>
      </w:r>
    </w:p>
    <w:p w14:paraId="244AB6D6" w14:textId="77777777" w:rsidR="00BF70B4" w:rsidRPr="00BF70B4" w:rsidRDefault="00BF70B4">
      <w:pPr>
        <w:rPr>
          <w:sz w:val="24"/>
          <w:szCs w:val="24"/>
        </w:rPr>
      </w:pPr>
      <w:r w:rsidRPr="00BF70B4">
        <w:rPr>
          <w:sz w:val="24"/>
          <w:szCs w:val="24"/>
        </w:rPr>
        <w:t xml:space="preserve">Vous devez désormais effectuer votre inscription administrative </w:t>
      </w:r>
      <w:r>
        <w:rPr>
          <w:sz w:val="24"/>
          <w:szCs w:val="24"/>
        </w:rPr>
        <w:t xml:space="preserve">en ligne. </w:t>
      </w:r>
    </w:p>
    <w:p w14:paraId="6154E3D1" w14:textId="77777777" w:rsidR="005E25A0" w:rsidRPr="005E25A0" w:rsidRDefault="005E25A0" w:rsidP="005E25A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bookmarkStart w:id="1" w:name="_Hlk202960479"/>
      <w:bookmarkStart w:id="2" w:name="_Hlk202951582"/>
      <w:r w:rsidRPr="005E25A0">
        <w:rPr>
          <w:rFonts w:eastAsia="Times New Roman" w:cstheme="minorHAnsi"/>
          <w:sz w:val="24"/>
          <w:szCs w:val="24"/>
          <w:lang w:eastAsia="fr-FR"/>
        </w:rPr>
        <w:t xml:space="preserve"> Pour y accéder :</w:t>
      </w:r>
    </w:p>
    <w:p w14:paraId="10B4ABFC" w14:textId="77777777" w:rsidR="005E25A0" w:rsidRPr="005E25A0" w:rsidRDefault="005E25A0" w:rsidP="005E25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25A0">
        <w:rPr>
          <w:rFonts w:eastAsia="Times New Roman" w:cstheme="minorHAnsi"/>
          <w:sz w:val="24"/>
          <w:szCs w:val="24"/>
          <w:lang w:eastAsia="fr-FR"/>
        </w:rPr>
        <w:t xml:space="preserve">Sur </w:t>
      </w:r>
      <w:r w:rsidRPr="005E25A0">
        <w:rPr>
          <w:rFonts w:eastAsia="Times New Roman" w:cstheme="minorHAnsi"/>
          <w:b/>
          <w:bCs/>
          <w:sz w:val="24"/>
          <w:szCs w:val="24"/>
          <w:lang w:eastAsia="fr-FR"/>
        </w:rPr>
        <w:t>Mozilla Firefox</w:t>
      </w:r>
      <w:r w:rsidRPr="005E25A0">
        <w:rPr>
          <w:rFonts w:eastAsia="Times New Roman" w:cstheme="minorHAnsi"/>
          <w:sz w:val="24"/>
          <w:szCs w:val="24"/>
          <w:lang w:eastAsia="fr-FR"/>
        </w:rPr>
        <w:t xml:space="preserve"> : cliquez sur les trois lignes en haut à droite &gt; </w:t>
      </w:r>
      <w:r w:rsidRPr="005E25A0">
        <w:rPr>
          <w:rFonts w:eastAsia="Times New Roman" w:cstheme="minorHAnsi"/>
          <w:b/>
          <w:bCs/>
          <w:sz w:val="24"/>
          <w:szCs w:val="24"/>
          <w:lang w:eastAsia="fr-FR"/>
        </w:rPr>
        <w:t>Nouvelle fenêtre de navigation privée</w:t>
      </w:r>
    </w:p>
    <w:p w14:paraId="7E369AF7" w14:textId="77777777" w:rsidR="005E25A0" w:rsidRPr="005E25A0" w:rsidRDefault="005E25A0" w:rsidP="005E25A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25A0">
        <w:rPr>
          <w:rFonts w:eastAsia="Times New Roman" w:cstheme="minorHAnsi"/>
          <w:sz w:val="24"/>
          <w:szCs w:val="24"/>
          <w:lang w:eastAsia="fr-FR"/>
        </w:rPr>
        <w:t>Ce mode permet souvent de contourner certains blocages liés au cache ou aux cookies.</w:t>
      </w:r>
    </w:p>
    <w:p w14:paraId="0FE3ED52" w14:textId="77777777" w:rsidR="005E25A0" w:rsidRPr="005E25A0" w:rsidRDefault="005E25A0" w:rsidP="005E25A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25A0">
        <w:rPr>
          <w:rFonts w:eastAsia="Times New Roman" w:cstheme="minorHAnsi"/>
          <w:b/>
          <w:bCs/>
          <w:sz w:val="24"/>
          <w:szCs w:val="24"/>
          <w:lang w:eastAsia="fr-FR"/>
        </w:rPr>
        <w:t>L’inscription se fait entièrement en ligne, via l’ENT :</w:t>
      </w:r>
    </w:p>
    <w:p w14:paraId="3614125F" w14:textId="77777777" w:rsidR="005E25A0" w:rsidRPr="005E25A0" w:rsidRDefault="005E25A0" w:rsidP="005E25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25A0">
        <w:rPr>
          <w:rFonts w:eastAsia="Times New Roman" w:cstheme="minorHAnsi"/>
          <w:sz w:val="24"/>
          <w:szCs w:val="24"/>
          <w:lang w:eastAsia="fr-FR"/>
        </w:rPr>
        <w:t xml:space="preserve">Accédez à l’ENT pour effectuer votre </w:t>
      </w:r>
      <w:r w:rsidRPr="005E25A0">
        <w:rPr>
          <w:rFonts w:eastAsia="Times New Roman" w:cstheme="minorHAnsi"/>
          <w:b/>
          <w:bCs/>
          <w:sz w:val="24"/>
          <w:szCs w:val="24"/>
          <w:lang w:eastAsia="fr-FR"/>
        </w:rPr>
        <w:t>réinscription administrative</w:t>
      </w:r>
      <w:r w:rsidRPr="005E25A0">
        <w:rPr>
          <w:rFonts w:eastAsia="Times New Roman" w:cstheme="minorHAnsi"/>
          <w:sz w:val="24"/>
          <w:szCs w:val="24"/>
          <w:lang w:eastAsia="fr-FR"/>
        </w:rPr>
        <w:t>.</w:t>
      </w:r>
    </w:p>
    <w:p w14:paraId="3B11871A" w14:textId="77777777" w:rsidR="005E25A0" w:rsidRPr="005E25A0" w:rsidRDefault="005E25A0" w:rsidP="005E25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25A0">
        <w:rPr>
          <w:rFonts w:eastAsia="Times New Roman" w:cstheme="minorHAnsi"/>
          <w:sz w:val="24"/>
          <w:szCs w:val="24"/>
          <w:lang w:eastAsia="fr-FR"/>
        </w:rPr>
        <w:t xml:space="preserve">Procédez au </w:t>
      </w:r>
      <w:r w:rsidRPr="005E25A0">
        <w:rPr>
          <w:rFonts w:eastAsia="Times New Roman" w:cstheme="minorHAnsi"/>
          <w:b/>
          <w:bCs/>
          <w:sz w:val="24"/>
          <w:szCs w:val="24"/>
          <w:lang w:eastAsia="fr-FR"/>
        </w:rPr>
        <w:t>paiement en ligne</w:t>
      </w:r>
      <w:r w:rsidRPr="005E25A0">
        <w:rPr>
          <w:rFonts w:eastAsia="Times New Roman" w:cstheme="minorHAnsi"/>
          <w:sz w:val="24"/>
          <w:szCs w:val="24"/>
          <w:lang w:eastAsia="fr-FR"/>
        </w:rPr>
        <w:t xml:space="preserve"> par carte bancaire.</w:t>
      </w:r>
    </w:p>
    <w:p w14:paraId="2A78B9F4" w14:textId="77777777" w:rsidR="005E25A0" w:rsidRPr="005E25A0" w:rsidRDefault="005E25A0" w:rsidP="005E25A0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5E25A0">
        <w:rPr>
          <w:rFonts w:asciiTheme="minorHAnsi" w:eastAsia="Times New Roman" w:hAnsiTheme="minorHAnsi" w:cstheme="minorHAnsi"/>
          <w:lang w:eastAsia="fr-FR"/>
        </w:rPr>
        <w:t xml:space="preserve">Transmettez les </w:t>
      </w:r>
      <w:r w:rsidRPr="005E25A0">
        <w:rPr>
          <w:rFonts w:asciiTheme="minorHAnsi" w:eastAsia="Times New Roman" w:hAnsiTheme="minorHAnsi" w:cstheme="minorHAnsi"/>
          <w:b/>
          <w:bCs/>
          <w:lang w:eastAsia="fr-FR"/>
        </w:rPr>
        <w:t>pièces justificatives</w:t>
      </w:r>
      <w:r w:rsidRPr="005E25A0">
        <w:rPr>
          <w:rFonts w:asciiTheme="minorHAnsi" w:eastAsia="Times New Roman" w:hAnsiTheme="minorHAnsi" w:cstheme="minorHAnsi"/>
          <w:lang w:eastAsia="fr-FR"/>
        </w:rPr>
        <w:t xml:space="preserve"> directement via l’ENT, rubrique « Pièces justificatives ».</w:t>
      </w:r>
      <w:r>
        <w:rPr>
          <w:rFonts w:eastAsia="Times New Roman" w:cstheme="minorHAnsi"/>
          <w:lang w:eastAsia="fr-FR"/>
        </w:rPr>
        <w:t xml:space="preserve"> </w:t>
      </w:r>
    </w:p>
    <w:p w14:paraId="74828062" w14:textId="77777777" w:rsidR="005E25A0" w:rsidRDefault="005E25A0" w:rsidP="005E25A0">
      <w:pPr>
        <w:pStyle w:val="Default"/>
        <w:ind w:left="720"/>
        <w:rPr>
          <w:rFonts w:eastAsia="Times New Roman" w:cstheme="minorHAnsi"/>
          <w:lang w:eastAsia="fr-FR"/>
        </w:rPr>
      </w:pPr>
    </w:p>
    <w:p w14:paraId="3A7CB784" w14:textId="77777777" w:rsidR="00E47E0B" w:rsidRPr="00E47E0B" w:rsidRDefault="005E25A0" w:rsidP="005E25A0">
      <w:pPr>
        <w:pStyle w:val="Default"/>
        <w:numPr>
          <w:ilvl w:val="1"/>
          <w:numId w:val="5"/>
        </w:numPr>
        <w:rPr>
          <w:sz w:val="23"/>
          <w:szCs w:val="23"/>
        </w:rPr>
      </w:pPr>
      <w:r>
        <w:rPr>
          <w:rFonts w:eastAsia="Times New Roman" w:cstheme="minorHAnsi"/>
          <w:lang w:eastAsia="fr-FR"/>
        </w:rPr>
        <w:t xml:space="preserve">Les pièces demandées sont la CVEC </w:t>
      </w:r>
      <w:r>
        <w:rPr>
          <w:sz w:val="23"/>
          <w:szCs w:val="23"/>
        </w:rPr>
        <w:t xml:space="preserve">(Contribution Vie Etudiante et de Campus). </w:t>
      </w:r>
      <w:r w:rsidRPr="005E25A0">
        <w:rPr>
          <w:sz w:val="23"/>
          <w:szCs w:val="23"/>
        </w:rPr>
        <w:t xml:space="preserve">À partir du 1er juillet 2024 sur le site : </w:t>
      </w:r>
      <w:r w:rsidRPr="005E25A0">
        <w:rPr>
          <w:color w:val="0000FF"/>
          <w:sz w:val="23"/>
          <w:szCs w:val="23"/>
        </w:rPr>
        <w:t xml:space="preserve">cvec.etudiant.gouv.fr </w:t>
      </w:r>
      <w:r>
        <w:rPr>
          <w:color w:val="0000FF"/>
          <w:sz w:val="23"/>
          <w:szCs w:val="23"/>
        </w:rPr>
        <w:t xml:space="preserve">                           </w:t>
      </w:r>
    </w:p>
    <w:p w14:paraId="4D841906" w14:textId="68FFDAE0" w:rsidR="005E25A0" w:rsidRPr="005E25A0" w:rsidRDefault="005E25A0" w:rsidP="00E47E0B">
      <w:pPr>
        <w:pStyle w:val="Default"/>
        <w:ind w:left="1440"/>
        <w:rPr>
          <w:sz w:val="23"/>
          <w:szCs w:val="23"/>
        </w:rPr>
      </w:pPr>
      <w:r w:rsidRPr="005E25A0">
        <w:rPr>
          <w:color w:val="FF0000"/>
        </w:rPr>
        <w:t>Sans ce document, l’inscription ne pourra pas être effectuée</w:t>
      </w:r>
    </w:p>
    <w:p w14:paraId="5FC0EAE5" w14:textId="77777777" w:rsidR="005E25A0" w:rsidRDefault="005E25A0" w:rsidP="005E25A0">
      <w:pPr>
        <w:pStyle w:val="Default"/>
        <w:numPr>
          <w:ilvl w:val="1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Une copie de votre pièce d’identité </w:t>
      </w:r>
    </w:p>
    <w:p w14:paraId="454EA624" w14:textId="7548899E" w:rsidR="00547487" w:rsidRDefault="00547487" w:rsidP="00547487">
      <w:pPr>
        <w:pStyle w:val="Default"/>
        <w:rPr>
          <w:sz w:val="23"/>
          <w:szCs w:val="23"/>
        </w:rPr>
      </w:pPr>
    </w:p>
    <w:p w14:paraId="7AD46ABB" w14:textId="4038B571" w:rsidR="00547487" w:rsidRDefault="00547487" w:rsidP="00547487">
      <w:pPr>
        <w:pStyle w:val="Default"/>
        <w:ind w:left="675"/>
        <w:rPr>
          <w:sz w:val="23"/>
          <w:szCs w:val="23"/>
        </w:rPr>
      </w:pPr>
      <w:r>
        <w:rPr>
          <w:sz w:val="23"/>
          <w:szCs w:val="23"/>
        </w:rPr>
        <w:lastRenderedPageBreak/>
        <w:t>Même si l’application vous demande de déposer d’autres pièces vous n’avez que ces          deux ci-dessus à fournir.</w:t>
      </w:r>
    </w:p>
    <w:p w14:paraId="28935F42" w14:textId="77777777" w:rsidR="00547487" w:rsidRPr="005E25A0" w:rsidRDefault="00547487" w:rsidP="00547487">
      <w:pPr>
        <w:pStyle w:val="Default"/>
        <w:ind w:left="675"/>
        <w:rPr>
          <w:sz w:val="23"/>
          <w:szCs w:val="23"/>
        </w:rPr>
      </w:pPr>
    </w:p>
    <w:p w14:paraId="318C46E0" w14:textId="77777777" w:rsidR="005E25A0" w:rsidRPr="005E25A0" w:rsidRDefault="005E25A0" w:rsidP="005E25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25A0">
        <w:rPr>
          <w:rFonts w:eastAsia="Times New Roman" w:cstheme="minorHAnsi"/>
          <w:sz w:val="24"/>
          <w:szCs w:val="24"/>
          <w:lang w:eastAsia="fr-FR"/>
        </w:rPr>
        <w:t xml:space="preserve">La </w:t>
      </w:r>
      <w:r w:rsidRPr="005E25A0">
        <w:rPr>
          <w:rFonts w:eastAsia="Times New Roman" w:cstheme="minorHAnsi"/>
          <w:b/>
          <w:bCs/>
          <w:sz w:val="24"/>
          <w:szCs w:val="24"/>
          <w:lang w:eastAsia="fr-FR"/>
        </w:rPr>
        <w:t>scolarité vérifie</w:t>
      </w:r>
      <w:r w:rsidRPr="005E25A0">
        <w:rPr>
          <w:rFonts w:eastAsia="Times New Roman" w:cstheme="minorHAnsi"/>
          <w:sz w:val="24"/>
          <w:szCs w:val="24"/>
          <w:lang w:eastAsia="fr-FR"/>
        </w:rPr>
        <w:t xml:space="preserve"> ensuite votre dossier et la conformité des pièces transmises.</w:t>
      </w:r>
    </w:p>
    <w:p w14:paraId="0C0FC44C" w14:textId="77777777" w:rsidR="00E47E0B" w:rsidRDefault="005E25A0" w:rsidP="00E47E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25A0">
        <w:rPr>
          <w:rFonts w:eastAsia="Times New Roman" w:cstheme="minorHAnsi"/>
          <w:sz w:val="24"/>
          <w:szCs w:val="24"/>
          <w:lang w:eastAsia="fr-FR"/>
        </w:rPr>
        <w:t xml:space="preserve">Une fois l’inscription validée, votre </w:t>
      </w:r>
      <w:r w:rsidRPr="005E25A0">
        <w:rPr>
          <w:rFonts w:eastAsia="Times New Roman" w:cstheme="minorHAnsi"/>
          <w:b/>
          <w:bCs/>
          <w:sz w:val="24"/>
          <w:szCs w:val="24"/>
          <w:lang w:eastAsia="fr-FR"/>
        </w:rPr>
        <w:t>certificat de scolarité</w:t>
      </w:r>
      <w:r w:rsidRPr="005E25A0">
        <w:rPr>
          <w:rFonts w:eastAsia="Times New Roman" w:cstheme="minorHAnsi"/>
          <w:sz w:val="24"/>
          <w:szCs w:val="24"/>
          <w:lang w:eastAsia="fr-FR"/>
        </w:rPr>
        <w:t xml:space="preserve"> sera disponible dans l’ENT.</w:t>
      </w:r>
    </w:p>
    <w:p w14:paraId="5351C7AE" w14:textId="6B47B6F0" w:rsidR="00E47E0B" w:rsidRPr="00E47E0B" w:rsidRDefault="00E47E0B" w:rsidP="00E47E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Vous pourrez passer à la scolarité pour une mise à jour de votre carte d’étudiant.</w:t>
      </w:r>
      <w:r w:rsidR="005E25A0" w:rsidRPr="005E25A0">
        <w:rPr>
          <w:rFonts w:eastAsia="Times New Roman" w:cstheme="minorHAnsi"/>
          <w:sz w:val="24"/>
          <w:szCs w:val="24"/>
          <w:lang w:eastAsia="fr-FR"/>
        </w:rPr>
        <w:br/>
      </w:r>
      <w:r w:rsidR="005E25A0" w:rsidRPr="005E25A0">
        <w:rPr>
          <w:rFonts w:eastAsia="Times New Roman" w:cstheme="minorHAnsi"/>
          <w:sz w:val="24"/>
          <w:szCs w:val="24"/>
          <w:lang w:eastAsia="fr-FR"/>
        </w:rPr>
        <w:br/>
        <w:t xml:space="preserve"> </w:t>
      </w:r>
      <w:r w:rsidR="005E25A0" w:rsidRPr="005E25A0">
        <w:rPr>
          <w:rFonts w:eastAsia="Times New Roman" w:cstheme="minorHAnsi"/>
          <w:b/>
          <w:bCs/>
          <w:sz w:val="24"/>
          <w:szCs w:val="24"/>
          <w:lang w:eastAsia="fr-FR"/>
        </w:rPr>
        <w:t>En cas de difficulté technique lors de votre réinscription</w:t>
      </w:r>
      <w:r w:rsidR="005E25A0" w:rsidRPr="005E25A0">
        <w:rPr>
          <w:rFonts w:eastAsia="Times New Roman" w:cstheme="minorHAnsi"/>
          <w:sz w:val="24"/>
          <w:szCs w:val="24"/>
          <w:lang w:eastAsia="fr-FR"/>
        </w:rPr>
        <w:t xml:space="preserve"> (par exemple pour le dépôt des pièces justificatives), nous vous recommandons d’utiliser le </w:t>
      </w:r>
      <w:r w:rsidR="005E25A0" w:rsidRPr="005E25A0">
        <w:rPr>
          <w:rFonts w:eastAsia="Times New Roman" w:cstheme="minorHAnsi"/>
          <w:b/>
          <w:bCs/>
          <w:sz w:val="24"/>
          <w:szCs w:val="24"/>
          <w:lang w:eastAsia="fr-FR"/>
        </w:rPr>
        <w:t>mode de navigation privée</w:t>
      </w:r>
      <w:r w:rsidR="005E25A0" w:rsidRPr="005E25A0">
        <w:rPr>
          <w:rFonts w:eastAsia="Times New Roman" w:cstheme="minorHAnsi"/>
          <w:sz w:val="24"/>
          <w:szCs w:val="24"/>
          <w:lang w:eastAsia="fr-FR"/>
        </w:rPr>
        <w:t xml:space="preserve"> du navigateur Mozilla Firefox.</w:t>
      </w:r>
    </w:p>
    <w:p w14:paraId="0D0CE288" w14:textId="77777777" w:rsidR="0045662A" w:rsidRPr="00FD1DC8" w:rsidRDefault="005E25A0" w:rsidP="005E25A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FD1DC8">
        <w:rPr>
          <w:rFonts w:eastAsia="Times New Roman" w:cstheme="minorHAnsi"/>
          <w:sz w:val="32"/>
          <w:szCs w:val="32"/>
          <w:lang w:eastAsia="fr-FR"/>
        </w:rPr>
        <w:t> </w:t>
      </w:r>
      <w:bookmarkEnd w:id="1"/>
      <w:bookmarkEnd w:id="2"/>
      <w:r w:rsidR="0045662A" w:rsidRPr="00FD1DC8">
        <w:rPr>
          <w:b/>
          <w:sz w:val="28"/>
          <w:szCs w:val="28"/>
          <w:u w:val="single"/>
        </w:rPr>
        <w:t xml:space="preserve">Néo internes : </w:t>
      </w:r>
    </w:p>
    <w:p w14:paraId="425B2764" w14:textId="77777777" w:rsidR="0045662A" w:rsidRPr="005E25A0" w:rsidRDefault="0045662A" w:rsidP="00323B0D">
      <w:pPr>
        <w:pStyle w:val="Paragraphedeliste"/>
        <w:numPr>
          <w:ilvl w:val="0"/>
          <w:numId w:val="3"/>
        </w:numPr>
        <w:rPr>
          <w:sz w:val="28"/>
          <w:szCs w:val="28"/>
          <w:u w:val="single"/>
        </w:rPr>
      </w:pPr>
      <w:r w:rsidRPr="005E25A0">
        <w:rPr>
          <w:sz w:val="28"/>
          <w:szCs w:val="28"/>
          <w:u w:val="single"/>
        </w:rPr>
        <w:t xml:space="preserve">Vous avez déjà fait une inscription AMU au cours de votre parcours universitaire : </w:t>
      </w:r>
    </w:p>
    <w:p w14:paraId="3E02F2B5" w14:textId="77777777" w:rsidR="0045662A" w:rsidRDefault="0045662A" w:rsidP="00EA6880">
      <w:pPr>
        <w:pStyle w:val="Default"/>
        <w:rPr>
          <w:color w:val="FF0000"/>
        </w:rPr>
      </w:pPr>
      <w:r>
        <w:t>Dès que nous aurons reçu les listes des affectations officielles vous serez autorisés à effectuer votre Inscription Administrative à la faculté via le WEB</w:t>
      </w:r>
      <w:r w:rsidR="00EA6880">
        <w:t xml:space="preserve">, </w:t>
      </w:r>
      <w:r w:rsidR="00EA6880" w:rsidRPr="00EA6880">
        <w:rPr>
          <w:color w:val="FF0000"/>
        </w:rPr>
        <w:t xml:space="preserve">dates à venir. </w:t>
      </w:r>
    </w:p>
    <w:p w14:paraId="1225D942" w14:textId="77777777" w:rsidR="00EA6880" w:rsidRDefault="00EA6880" w:rsidP="00EA6880">
      <w:pPr>
        <w:pStyle w:val="Default"/>
      </w:pPr>
    </w:p>
    <w:p w14:paraId="510C61BD" w14:textId="77777777" w:rsidR="00EA6880" w:rsidRDefault="00EA6880" w:rsidP="00EA6880">
      <w:pPr>
        <w:pStyle w:val="Default"/>
      </w:pPr>
      <w:r>
        <w:t xml:space="preserve">Inscription administrative en ligne : </w:t>
      </w:r>
    </w:p>
    <w:p w14:paraId="630E624E" w14:textId="77777777" w:rsidR="00EA6880" w:rsidRPr="005E25A0" w:rsidRDefault="00EA6880" w:rsidP="00EA68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25A0">
        <w:rPr>
          <w:rFonts w:eastAsia="Times New Roman" w:cstheme="minorHAnsi"/>
          <w:sz w:val="24"/>
          <w:szCs w:val="24"/>
          <w:lang w:eastAsia="fr-FR"/>
        </w:rPr>
        <w:t xml:space="preserve">Accédez à l’ENT pour effectuer votre </w:t>
      </w:r>
      <w:r w:rsidRPr="005E25A0">
        <w:rPr>
          <w:rFonts w:eastAsia="Times New Roman" w:cstheme="minorHAnsi"/>
          <w:b/>
          <w:bCs/>
          <w:sz w:val="24"/>
          <w:szCs w:val="24"/>
          <w:lang w:eastAsia="fr-FR"/>
        </w:rPr>
        <w:t>réinscription administrative</w:t>
      </w:r>
      <w:r w:rsidRPr="005E25A0">
        <w:rPr>
          <w:rFonts w:eastAsia="Times New Roman" w:cstheme="minorHAnsi"/>
          <w:sz w:val="24"/>
          <w:szCs w:val="24"/>
          <w:lang w:eastAsia="fr-FR"/>
        </w:rPr>
        <w:t>.</w:t>
      </w:r>
    </w:p>
    <w:p w14:paraId="39DE3196" w14:textId="77777777" w:rsidR="00EA6880" w:rsidRPr="005E25A0" w:rsidRDefault="00EA6880" w:rsidP="00EA68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25A0">
        <w:rPr>
          <w:rFonts w:eastAsia="Times New Roman" w:cstheme="minorHAnsi"/>
          <w:sz w:val="24"/>
          <w:szCs w:val="24"/>
          <w:lang w:eastAsia="fr-FR"/>
        </w:rPr>
        <w:t xml:space="preserve">Procédez au </w:t>
      </w:r>
      <w:r w:rsidRPr="005E25A0">
        <w:rPr>
          <w:rFonts w:eastAsia="Times New Roman" w:cstheme="minorHAnsi"/>
          <w:b/>
          <w:bCs/>
          <w:sz w:val="24"/>
          <w:szCs w:val="24"/>
          <w:lang w:eastAsia="fr-FR"/>
        </w:rPr>
        <w:t>paiement en ligne</w:t>
      </w:r>
      <w:r w:rsidRPr="005E25A0">
        <w:rPr>
          <w:rFonts w:eastAsia="Times New Roman" w:cstheme="minorHAnsi"/>
          <w:sz w:val="24"/>
          <w:szCs w:val="24"/>
          <w:lang w:eastAsia="fr-FR"/>
        </w:rPr>
        <w:t xml:space="preserve"> par carte bancaire.</w:t>
      </w:r>
    </w:p>
    <w:p w14:paraId="1C212CDF" w14:textId="77777777" w:rsidR="00EA6880" w:rsidRPr="005E25A0" w:rsidRDefault="00EA6880" w:rsidP="00EA6880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5E25A0">
        <w:rPr>
          <w:rFonts w:asciiTheme="minorHAnsi" w:eastAsia="Times New Roman" w:hAnsiTheme="minorHAnsi" w:cstheme="minorHAnsi"/>
          <w:lang w:eastAsia="fr-FR"/>
        </w:rPr>
        <w:t xml:space="preserve">Transmettez les </w:t>
      </w:r>
      <w:r w:rsidRPr="005E25A0">
        <w:rPr>
          <w:rFonts w:asciiTheme="minorHAnsi" w:eastAsia="Times New Roman" w:hAnsiTheme="minorHAnsi" w:cstheme="minorHAnsi"/>
          <w:b/>
          <w:bCs/>
          <w:lang w:eastAsia="fr-FR"/>
        </w:rPr>
        <w:t>pièces justificatives</w:t>
      </w:r>
      <w:r w:rsidRPr="005E25A0">
        <w:rPr>
          <w:rFonts w:asciiTheme="minorHAnsi" w:eastAsia="Times New Roman" w:hAnsiTheme="minorHAnsi" w:cstheme="minorHAnsi"/>
          <w:lang w:eastAsia="fr-FR"/>
        </w:rPr>
        <w:t xml:space="preserve"> directement via l’ENT, rubrique « Pièces justificatives ».</w:t>
      </w:r>
      <w:r>
        <w:rPr>
          <w:rFonts w:eastAsia="Times New Roman" w:cstheme="minorHAnsi"/>
          <w:lang w:eastAsia="fr-FR"/>
        </w:rPr>
        <w:t xml:space="preserve"> </w:t>
      </w:r>
    </w:p>
    <w:p w14:paraId="3FC337A3" w14:textId="77777777" w:rsidR="00EA6880" w:rsidRDefault="00EA6880" w:rsidP="00EA6880">
      <w:pPr>
        <w:pStyle w:val="Default"/>
        <w:ind w:left="720"/>
        <w:rPr>
          <w:rFonts w:eastAsia="Times New Roman" w:cstheme="minorHAnsi"/>
          <w:lang w:eastAsia="fr-FR"/>
        </w:rPr>
      </w:pPr>
    </w:p>
    <w:p w14:paraId="04530540" w14:textId="77777777" w:rsidR="00FE4DB2" w:rsidRPr="00FE4DB2" w:rsidRDefault="00EA6880" w:rsidP="00EA6880">
      <w:pPr>
        <w:pStyle w:val="Default"/>
        <w:numPr>
          <w:ilvl w:val="1"/>
          <w:numId w:val="10"/>
        </w:numPr>
        <w:rPr>
          <w:sz w:val="23"/>
          <w:szCs w:val="23"/>
        </w:rPr>
      </w:pPr>
      <w:r>
        <w:rPr>
          <w:rFonts w:eastAsia="Times New Roman" w:cstheme="minorHAnsi"/>
          <w:lang w:eastAsia="fr-FR"/>
        </w:rPr>
        <w:t xml:space="preserve">Les pièces demandées sont la CVEC </w:t>
      </w:r>
      <w:r>
        <w:rPr>
          <w:sz w:val="23"/>
          <w:szCs w:val="23"/>
        </w:rPr>
        <w:t xml:space="preserve">(Contribution Vie Etudiante et de Campus). </w:t>
      </w:r>
      <w:r w:rsidRPr="005E25A0">
        <w:rPr>
          <w:sz w:val="23"/>
          <w:szCs w:val="23"/>
        </w:rPr>
        <w:t xml:space="preserve">À partir du 1er juillet 2024 sur le site : </w:t>
      </w:r>
      <w:r w:rsidRPr="005E25A0">
        <w:rPr>
          <w:color w:val="0000FF"/>
          <w:sz w:val="23"/>
          <w:szCs w:val="23"/>
        </w:rPr>
        <w:t xml:space="preserve">cvec.etudiant.gouv.fr </w:t>
      </w:r>
      <w:r>
        <w:rPr>
          <w:color w:val="0000FF"/>
          <w:sz w:val="23"/>
          <w:szCs w:val="23"/>
        </w:rPr>
        <w:t xml:space="preserve">                           </w:t>
      </w:r>
    </w:p>
    <w:p w14:paraId="3F3A2CC6" w14:textId="48446E94" w:rsidR="00EA6880" w:rsidRPr="005E25A0" w:rsidRDefault="00EA6880" w:rsidP="00FE4DB2">
      <w:pPr>
        <w:pStyle w:val="Default"/>
        <w:ind w:left="1440"/>
        <w:rPr>
          <w:sz w:val="23"/>
          <w:szCs w:val="23"/>
        </w:rPr>
      </w:pPr>
      <w:r w:rsidRPr="005E25A0">
        <w:rPr>
          <w:color w:val="FF0000"/>
        </w:rPr>
        <w:t>Sans ce document, l’inscription ne pourra pas être effectuée</w:t>
      </w:r>
    </w:p>
    <w:p w14:paraId="35D4897D" w14:textId="77777777" w:rsidR="00EA6880" w:rsidRDefault="00EA6880" w:rsidP="00EA6880">
      <w:pPr>
        <w:pStyle w:val="Default"/>
        <w:numPr>
          <w:ilvl w:val="1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 xml:space="preserve">Une copie de votre pièce d’identité </w:t>
      </w:r>
    </w:p>
    <w:p w14:paraId="35AB46EB" w14:textId="77777777" w:rsidR="00EA6880" w:rsidRPr="005E25A0" w:rsidRDefault="00EA6880" w:rsidP="00EA6880">
      <w:pPr>
        <w:pStyle w:val="Default"/>
        <w:ind w:left="1440"/>
        <w:rPr>
          <w:sz w:val="23"/>
          <w:szCs w:val="23"/>
        </w:rPr>
      </w:pPr>
    </w:p>
    <w:p w14:paraId="06CC7C4B" w14:textId="77777777" w:rsidR="00EA6880" w:rsidRPr="005E25A0" w:rsidRDefault="00EA6880" w:rsidP="00EA68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25A0">
        <w:rPr>
          <w:rFonts w:eastAsia="Times New Roman" w:cstheme="minorHAnsi"/>
          <w:sz w:val="24"/>
          <w:szCs w:val="24"/>
          <w:lang w:eastAsia="fr-FR"/>
        </w:rPr>
        <w:t xml:space="preserve">La </w:t>
      </w:r>
      <w:r w:rsidRPr="005E25A0">
        <w:rPr>
          <w:rFonts w:eastAsia="Times New Roman" w:cstheme="minorHAnsi"/>
          <w:b/>
          <w:bCs/>
          <w:sz w:val="24"/>
          <w:szCs w:val="24"/>
          <w:lang w:eastAsia="fr-FR"/>
        </w:rPr>
        <w:t>scolarité vérifie</w:t>
      </w:r>
      <w:r w:rsidRPr="005E25A0">
        <w:rPr>
          <w:rFonts w:eastAsia="Times New Roman" w:cstheme="minorHAnsi"/>
          <w:sz w:val="24"/>
          <w:szCs w:val="24"/>
          <w:lang w:eastAsia="fr-FR"/>
        </w:rPr>
        <w:t xml:space="preserve"> ensuite votre dossier et la conformité des pièces transmises.</w:t>
      </w:r>
    </w:p>
    <w:p w14:paraId="6DC8F155" w14:textId="77777777" w:rsidR="00EA6880" w:rsidRPr="00EA6880" w:rsidRDefault="00EA6880" w:rsidP="00EA68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25A0">
        <w:rPr>
          <w:rFonts w:eastAsia="Times New Roman" w:cstheme="minorHAnsi"/>
          <w:sz w:val="24"/>
          <w:szCs w:val="24"/>
          <w:lang w:eastAsia="fr-FR"/>
        </w:rPr>
        <w:t xml:space="preserve">Une fois l’inscription validée, votre </w:t>
      </w:r>
      <w:r w:rsidRPr="005E25A0">
        <w:rPr>
          <w:rFonts w:eastAsia="Times New Roman" w:cstheme="minorHAnsi"/>
          <w:b/>
          <w:bCs/>
          <w:sz w:val="24"/>
          <w:szCs w:val="24"/>
          <w:lang w:eastAsia="fr-FR"/>
        </w:rPr>
        <w:t>certificat de scolarité</w:t>
      </w:r>
      <w:r w:rsidRPr="005E25A0">
        <w:rPr>
          <w:rFonts w:eastAsia="Times New Roman" w:cstheme="minorHAnsi"/>
          <w:sz w:val="24"/>
          <w:szCs w:val="24"/>
          <w:lang w:eastAsia="fr-FR"/>
        </w:rPr>
        <w:t xml:space="preserve"> sera disponible dans l’ENT.</w:t>
      </w:r>
      <w:r w:rsidRPr="005E25A0">
        <w:rPr>
          <w:rFonts w:eastAsia="Times New Roman" w:cstheme="minorHAnsi"/>
          <w:sz w:val="24"/>
          <w:szCs w:val="24"/>
          <w:lang w:eastAsia="fr-FR"/>
        </w:rPr>
        <w:br/>
      </w:r>
      <w:r w:rsidRPr="005E25A0">
        <w:rPr>
          <w:rFonts w:eastAsia="Times New Roman" w:cstheme="minorHAnsi"/>
          <w:sz w:val="24"/>
          <w:szCs w:val="24"/>
          <w:lang w:eastAsia="fr-FR"/>
        </w:rPr>
        <w:br/>
        <w:t xml:space="preserve"> </w:t>
      </w:r>
      <w:r w:rsidRPr="005E25A0">
        <w:rPr>
          <w:rFonts w:eastAsia="Times New Roman" w:cstheme="minorHAnsi"/>
          <w:b/>
          <w:bCs/>
          <w:sz w:val="24"/>
          <w:szCs w:val="24"/>
          <w:lang w:eastAsia="fr-FR"/>
        </w:rPr>
        <w:t>En cas de difficulté technique lors de votre réinscription</w:t>
      </w:r>
      <w:r w:rsidRPr="005E25A0">
        <w:rPr>
          <w:rFonts w:eastAsia="Times New Roman" w:cstheme="minorHAnsi"/>
          <w:sz w:val="24"/>
          <w:szCs w:val="24"/>
          <w:lang w:eastAsia="fr-FR"/>
        </w:rPr>
        <w:t xml:space="preserve"> (par exemple pour le dépôt des pièces justificatives), nous vous recommandons d’utiliser le </w:t>
      </w:r>
      <w:r w:rsidRPr="005E25A0">
        <w:rPr>
          <w:rFonts w:eastAsia="Times New Roman" w:cstheme="minorHAnsi"/>
          <w:b/>
          <w:bCs/>
          <w:sz w:val="24"/>
          <w:szCs w:val="24"/>
          <w:lang w:eastAsia="fr-FR"/>
        </w:rPr>
        <w:t>mode de navigation privée</w:t>
      </w:r>
      <w:r w:rsidRPr="005E25A0">
        <w:rPr>
          <w:rFonts w:eastAsia="Times New Roman" w:cstheme="minorHAnsi"/>
          <w:sz w:val="24"/>
          <w:szCs w:val="24"/>
          <w:lang w:eastAsia="fr-FR"/>
        </w:rPr>
        <w:t xml:space="preserve"> du navigateur Mozilla Firefox.</w:t>
      </w:r>
    </w:p>
    <w:p w14:paraId="50DF2A89" w14:textId="77777777" w:rsidR="0045662A" w:rsidRDefault="0045662A" w:rsidP="0045662A">
      <w:pPr>
        <w:pStyle w:val="Paragraphedeliste"/>
      </w:pPr>
    </w:p>
    <w:p w14:paraId="1C6FAFE6" w14:textId="77777777" w:rsidR="0045662A" w:rsidRPr="00345E58" w:rsidRDefault="0045662A" w:rsidP="00323B0D">
      <w:pPr>
        <w:pStyle w:val="Paragraphedeliste"/>
        <w:numPr>
          <w:ilvl w:val="0"/>
          <w:numId w:val="3"/>
        </w:numPr>
        <w:rPr>
          <w:color w:val="FF0000"/>
          <w:sz w:val="28"/>
          <w:szCs w:val="28"/>
          <w:u w:val="single"/>
        </w:rPr>
      </w:pPr>
      <w:r w:rsidRPr="005E25A0">
        <w:rPr>
          <w:sz w:val="28"/>
          <w:szCs w:val="28"/>
          <w:u w:val="single"/>
        </w:rPr>
        <w:t xml:space="preserve">C’est votre première inscription au sein d’AMU : </w:t>
      </w:r>
      <w:r w:rsidR="00345E58" w:rsidRPr="00345E58">
        <w:rPr>
          <w:color w:val="FF0000"/>
          <w:sz w:val="28"/>
          <w:szCs w:val="28"/>
          <w:u w:val="single"/>
        </w:rPr>
        <w:t>AUCUNE INSCRIPTION EN LI</w:t>
      </w:r>
      <w:r w:rsidR="00345E58">
        <w:rPr>
          <w:color w:val="FF0000"/>
          <w:sz w:val="28"/>
          <w:szCs w:val="28"/>
          <w:u w:val="single"/>
        </w:rPr>
        <w:t>GNE</w:t>
      </w:r>
      <w:r w:rsidR="00345E58" w:rsidRPr="00345E58">
        <w:rPr>
          <w:color w:val="FF0000"/>
          <w:sz w:val="28"/>
          <w:szCs w:val="28"/>
          <w:u w:val="single"/>
        </w:rPr>
        <w:t xml:space="preserve"> </w:t>
      </w:r>
    </w:p>
    <w:p w14:paraId="03BBD423" w14:textId="77777777" w:rsidR="005E25A0" w:rsidRDefault="005E25A0" w:rsidP="005E25A0">
      <w:pPr>
        <w:rPr>
          <w:sz w:val="28"/>
          <w:szCs w:val="28"/>
          <w:u w:val="single"/>
        </w:rPr>
      </w:pPr>
    </w:p>
    <w:p w14:paraId="57C6046D" w14:textId="1AB14451" w:rsidR="00323B0D" w:rsidRDefault="00323B0D" w:rsidP="005E25A0">
      <w:r>
        <w:t xml:space="preserve">Pour votre inscription administrative il vous faudra </w:t>
      </w:r>
      <w:r w:rsidR="00CE7B1E">
        <w:t>fournir à</w:t>
      </w:r>
      <w:r w:rsidR="00FA4501">
        <w:t xml:space="preserve"> la scolarité </w:t>
      </w:r>
      <w:r>
        <w:t xml:space="preserve">le dossier suivant : </w:t>
      </w:r>
    </w:p>
    <w:p w14:paraId="62A4AEE6" w14:textId="77777777" w:rsidR="00323B0D" w:rsidRDefault="00323B0D" w:rsidP="00323B0D">
      <w:pPr>
        <w:pStyle w:val="Default"/>
      </w:pPr>
      <w:r>
        <w:lastRenderedPageBreak/>
        <w:t xml:space="preserve"> </w:t>
      </w:r>
    </w:p>
    <w:p w14:paraId="62D69D92" w14:textId="77777777" w:rsidR="00323B0D" w:rsidRDefault="00323B0D" w:rsidP="008D28C6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 L’attestation d’acquittement de la CVEC (Contribution Vie Etudiante et de Campus). </w:t>
      </w:r>
    </w:p>
    <w:p w14:paraId="5E67D915" w14:textId="77777777" w:rsidR="00323B0D" w:rsidRDefault="00323B0D" w:rsidP="00323B0D">
      <w:pPr>
        <w:pStyle w:val="Default"/>
        <w:rPr>
          <w:color w:val="0000FF"/>
          <w:sz w:val="23"/>
          <w:szCs w:val="23"/>
        </w:rPr>
      </w:pPr>
      <w:r>
        <w:rPr>
          <w:sz w:val="23"/>
          <w:szCs w:val="23"/>
        </w:rPr>
        <w:t xml:space="preserve">À partir du 1er juillet 2024 sur le site : </w:t>
      </w:r>
      <w:r>
        <w:rPr>
          <w:color w:val="0000FF"/>
          <w:sz w:val="23"/>
          <w:szCs w:val="23"/>
        </w:rPr>
        <w:t xml:space="preserve">cvec.etudiant.gouv.fr </w:t>
      </w:r>
    </w:p>
    <w:p w14:paraId="50FFDBCF" w14:textId="77777777" w:rsidR="00323B0D" w:rsidRDefault="00323B0D" w:rsidP="00323B0D">
      <w:pPr>
        <w:pStyle w:val="Default"/>
        <w:rPr>
          <w:color w:val="FF0000"/>
        </w:rPr>
      </w:pPr>
      <w:r w:rsidRPr="00FA4501">
        <w:rPr>
          <w:color w:val="FF0000"/>
        </w:rPr>
        <w:t xml:space="preserve">Sans ce document, l’inscription ne pourra pas être effectuée. </w:t>
      </w:r>
    </w:p>
    <w:p w14:paraId="02A08499" w14:textId="77777777" w:rsidR="008D28C6" w:rsidRPr="008D28C6" w:rsidRDefault="008D28C6" w:rsidP="008D28C6">
      <w:pPr>
        <w:pStyle w:val="Default"/>
        <w:rPr>
          <w:sz w:val="22"/>
          <w:szCs w:val="22"/>
        </w:rPr>
      </w:pPr>
    </w:p>
    <w:p w14:paraId="630B8060" w14:textId="36862D1F" w:rsidR="00323B0D" w:rsidRDefault="00323B0D" w:rsidP="008D28C6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EB06FD">
        <w:rPr>
          <w:color w:val="4472C4" w:themeColor="accent1"/>
          <w:sz w:val="23"/>
          <w:szCs w:val="23"/>
          <w:u w:val="single"/>
        </w:rPr>
        <w:t>La fiche d’inscription dûment complétée</w:t>
      </w:r>
      <w:r w:rsidRPr="00EB06FD">
        <w:rPr>
          <w:color w:val="4472C4" w:themeColor="accent1"/>
          <w:sz w:val="23"/>
          <w:szCs w:val="23"/>
        </w:rPr>
        <w:t xml:space="preserve"> </w:t>
      </w:r>
      <w:r>
        <w:rPr>
          <w:sz w:val="23"/>
          <w:szCs w:val="23"/>
        </w:rPr>
        <w:t xml:space="preserve">(tout changement d’adresse en cours d’année devra être signalé au service de la scolarité à l’adresse de courriel mentionnée ci-dessus). </w:t>
      </w:r>
      <w:r w:rsidR="00CE7B1E" w:rsidRPr="00FA4501">
        <w:rPr>
          <w:color w:val="00B050"/>
          <w:sz w:val="23"/>
          <w:szCs w:val="23"/>
        </w:rPr>
        <w:t>(Nous</w:t>
      </w:r>
      <w:r w:rsidR="00FA4501" w:rsidRPr="00FA4501">
        <w:rPr>
          <w:color w:val="00B050"/>
          <w:sz w:val="23"/>
          <w:szCs w:val="23"/>
        </w:rPr>
        <w:t xml:space="preserve"> vous joignons la fiche d’inscription à renseigner sur le site</w:t>
      </w:r>
      <w:r w:rsidR="006F68C2">
        <w:rPr>
          <w:color w:val="00B050"/>
          <w:sz w:val="23"/>
          <w:szCs w:val="23"/>
        </w:rPr>
        <w:t> : fiche de renseignement néo internes</w:t>
      </w:r>
      <w:r w:rsidR="00FA4501" w:rsidRPr="00FA4501">
        <w:rPr>
          <w:color w:val="00B050"/>
          <w:sz w:val="23"/>
          <w:szCs w:val="23"/>
        </w:rPr>
        <w:t xml:space="preserve">) </w:t>
      </w:r>
    </w:p>
    <w:p w14:paraId="4B48D5D1" w14:textId="77777777" w:rsidR="00323B0D" w:rsidRDefault="00323B0D" w:rsidP="00323B0D">
      <w:pPr>
        <w:pStyle w:val="Default"/>
        <w:rPr>
          <w:sz w:val="23"/>
          <w:szCs w:val="23"/>
        </w:rPr>
      </w:pPr>
    </w:p>
    <w:p w14:paraId="443F95D5" w14:textId="77777777" w:rsidR="00323B0D" w:rsidRDefault="00323B0D" w:rsidP="008D28C6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 Une copie de votre pièce d’identité </w:t>
      </w:r>
    </w:p>
    <w:p w14:paraId="5663DD3A" w14:textId="77777777" w:rsidR="00323B0D" w:rsidRDefault="00323B0D" w:rsidP="00323B0D">
      <w:pPr>
        <w:pStyle w:val="Default"/>
      </w:pPr>
    </w:p>
    <w:p w14:paraId="502AD389" w14:textId="3989503A" w:rsidR="00FA4501" w:rsidRDefault="00FA4501" w:rsidP="008D28C6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Joindre à la fiche d’inscription en DES la copie d’un document (certificat de scolarité, carte d’étudiant, …) portant mention de </w:t>
      </w:r>
      <w:r w:rsidR="00CE7B1E">
        <w:rPr>
          <w:sz w:val="23"/>
          <w:szCs w:val="23"/>
        </w:rPr>
        <w:t>votre</w:t>
      </w:r>
      <w:r>
        <w:rPr>
          <w:sz w:val="23"/>
          <w:szCs w:val="23"/>
        </w:rPr>
        <w:t xml:space="preserve"> numéro I.N.E (Identifiant National Etudiant), codé sur 11 caractères et une attestation relative à l’accomplissement des obligations militaires (service national, Journée d'appel de préparation à la défense). </w:t>
      </w:r>
    </w:p>
    <w:p w14:paraId="160203F7" w14:textId="77777777" w:rsidR="008D28C6" w:rsidRDefault="008D28C6" w:rsidP="008D28C6">
      <w:pPr>
        <w:pStyle w:val="Paragraphedeliste"/>
        <w:rPr>
          <w:sz w:val="23"/>
          <w:szCs w:val="23"/>
        </w:rPr>
      </w:pPr>
    </w:p>
    <w:p w14:paraId="0563EEB9" w14:textId="77777777" w:rsidR="00A32358" w:rsidRDefault="008D28C6" w:rsidP="008D28C6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Paiement des droits d'inscription</w:t>
      </w:r>
      <w:r w:rsidR="00CE7B1E">
        <w:rPr>
          <w:sz w:val="23"/>
          <w:szCs w:val="23"/>
        </w:rPr>
        <w:t xml:space="preserve"> : Il </w:t>
      </w:r>
      <w:r>
        <w:rPr>
          <w:sz w:val="23"/>
          <w:szCs w:val="23"/>
        </w:rPr>
        <w:t xml:space="preserve">se fait par courrier à la scolarité </w:t>
      </w:r>
      <w:r w:rsidR="00A32358">
        <w:rPr>
          <w:sz w:val="23"/>
          <w:szCs w:val="23"/>
        </w:rPr>
        <w:t xml:space="preserve">(chèque) </w:t>
      </w:r>
      <w:r>
        <w:rPr>
          <w:sz w:val="23"/>
          <w:szCs w:val="23"/>
        </w:rPr>
        <w:t xml:space="preserve">ou en présentiel </w:t>
      </w:r>
      <w:r w:rsidRPr="00A32358">
        <w:rPr>
          <w:color w:val="auto"/>
          <w:sz w:val="23"/>
          <w:szCs w:val="23"/>
        </w:rPr>
        <w:t>(</w:t>
      </w:r>
      <w:r w:rsidR="00A32358" w:rsidRPr="00A32358">
        <w:rPr>
          <w:color w:val="auto"/>
          <w:sz w:val="23"/>
          <w:szCs w:val="23"/>
        </w:rPr>
        <w:t>CB, Chèque</w:t>
      </w:r>
      <w:r w:rsidRPr="00A32358">
        <w:rPr>
          <w:color w:val="auto"/>
          <w:sz w:val="23"/>
          <w:szCs w:val="23"/>
        </w:rPr>
        <w:t xml:space="preserve">). </w:t>
      </w:r>
    </w:p>
    <w:p w14:paraId="665EE25C" w14:textId="7E1FC97A" w:rsidR="008D28C6" w:rsidRDefault="00A32358" w:rsidP="00A32358">
      <w:pPr>
        <w:pStyle w:val="Default"/>
        <w:ind w:left="708" w:firstLine="12"/>
        <w:rPr>
          <w:sz w:val="23"/>
          <w:szCs w:val="23"/>
        </w:rPr>
      </w:pPr>
      <w:r>
        <w:rPr>
          <w:sz w:val="23"/>
          <w:szCs w:val="23"/>
        </w:rPr>
        <w:t>Le</w:t>
      </w:r>
      <w:r w:rsidR="008D28C6">
        <w:rPr>
          <w:sz w:val="23"/>
          <w:szCs w:val="23"/>
        </w:rPr>
        <w:t xml:space="preserve"> chèque correspondant au montant des droits d’inscription</w:t>
      </w:r>
      <w:r>
        <w:rPr>
          <w:sz w:val="23"/>
          <w:szCs w:val="23"/>
        </w:rPr>
        <w:t xml:space="preserve"> doit être</w:t>
      </w:r>
      <w:r w:rsidR="008D28C6">
        <w:rPr>
          <w:sz w:val="23"/>
          <w:szCs w:val="23"/>
        </w:rPr>
        <w:t xml:space="preserve"> libellé à l’ordre de l’Agent Comptable d’Aix-Marseille Université. Indique</w:t>
      </w:r>
      <w:r>
        <w:rPr>
          <w:sz w:val="23"/>
          <w:szCs w:val="23"/>
        </w:rPr>
        <w:t>z</w:t>
      </w:r>
      <w:r w:rsidR="008D28C6">
        <w:rPr>
          <w:sz w:val="23"/>
          <w:szCs w:val="23"/>
        </w:rPr>
        <w:t xml:space="preserve"> au verso votre nom, prénom, diplôme préparé, année d’étude et la mention « UB 913». </w:t>
      </w:r>
    </w:p>
    <w:p w14:paraId="611ED623" w14:textId="77777777" w:rsidR="008D28C6" w:rsidRDefault="008D28C6" w:rsidP="008D28C6">
      <w:pPr>
        <w:pStyle w:val="Paragraphedeliste"/>
        <w:rPr>
          <w:b/>
          <w:sz w:val="23"/>
          <w:szCs w:val="23"/>
        </w:rPr>
      </w:pPr>
    </w:p>
    <w:p w14:paraId="7709DA13" w14:textId="77777777" w:rsidR="008D28C6" w:rsidRPr="00FA4501" w:rsidRDefault="008D28C6" w:rsidP="008D28C6">
      <w:pPr>
        <w:pStyle w:val="Paragraphedeliste"/>
        <w:rPr>
          <w:b/>
          <w:sz w:val="23"/>
          <w:szCs w:val="23"/>
        </w:rPr>
      </w:pPr>
      <w:r w:rsidRPr="00FA4501">
        <w:rPr>
          <w:b/>
          <w:sz w:val="23"/>
          <w:szCs w:val="23"/>
        </w:rPr>
        <w:t>Montant des droits d’inscription :</w:t>
      </w:r>
    </w:p>
    <w:p w14:paraId="4FFFF12E" w14:textId="10A7527F" w:rsidR="008D28C6" w:rsidRPr="00A32358" w:rsidRDefault="008D28C6" w:rsidP="008D28C6">
      <w:pPr>
        <w:pStyle w:val="Paragraphedeliste"/>
      </w:pPr>
      <w:r w:rsidRPr="00A32358">
        <w:t xml:space="preserve">525 euros  </w:t>
      </w:r>
    </w:p>
    <w:p w14:paraId="28D4494E" w14:textId="77777777" w:rsidR="008D28C6" w:rsidRDefault="008D28C6" w:rsidP="008D28C6">
      <w:pPr>
        <w:pStyle w:val="Default"/>
        <w:ind w:left="720"/>
        <w:rPr>
          <w:sz w:val="23"/>
          <w:szCs w:val="23"/>
        </w:rPr>
      </w:pPr>
    </w:p>
    <w:p w14:paraId="730CF5C5" w14:textId="77777777" w:rsidR="00323B0D" w:rsidRPr="008D28C6" w:rsidRDefault="00323B0D" w:rsidP="00FA4501">
      <w:pPr>
        <w:pStyle w:val="Default"/>
      </w:pPr>
      <w:r>
        <w:t xml:space="preserve"> </w:t>
      </w:r>
      <w:r w:rsidR="008D28C6">
        <w:t xml:space="preserve"> </w:t>
      </w:r>
    </w:p>
    <w:p w14:paraId="533D8EDC" w14:textId="11F5F447" w:rsidR="00BF70B4" w:rsidRPr="008D28C6" w:rsidRDefault="00BF70B4" w:rsidP="00FA4501">
      <w:pPr>
        <w:pStyle w:val="Default"/>
        <w:rPr>
          <w:color w:val="FF0000"/>
        </w:rPr>
      </w:pPr>
      <w:r w:rsidRPr="008D28C6">
        <w:rPr>
          <w:b/>
          <w:color w:val="FF0000"/>
        </w:rPr>
        <w:t>Obtention de la carte étudiante</w:t>
      </w:r>
      <w:r w:rsidRPr="008D28C6">
        <w:rPr>
          <w:color w:val="FF0000"/>
        </w:rPr>
        <w:t> </w:t>
      </w:r>
      <w:r w:rsidRPr="008D28C6">
        <w:rPr>
          <w:color w:val="auto"/>
        </w:rPr>
        <w:t xml:space="preserve">: </w:t>
      </w:r>
      <w:r w:rsidRPr="00EB06FD">
        <w:rPr>
          <w:color w:val="4472C4" w:themeColor="accent1"/>
          <w:u w:val="single"/>
        </w:rPr>
        <w:t>voir notice</w:t>
      </w:r>
      <w:r w:rsidRPr="00EB06FD">
        <w:rPr>
          <w:color w:val="4472C4" w:themeColor="accent1"/>
        </w:rPr>
        <w:t xml:space="preserve"> </w:t>
      </w:r>
    </w:p>
    <w:p w14:paraId="09555A9E" w14:textId="77777777" w:rsidR="00BF70B4" w:rsidRPr="00FD1DC8" w:rsidRDefault="00BF70B4" w:rsidP="00FD1DC8">
      <w:pPr>
        <w:rPr>
          <w:b/>
          <w:sz w:val="28"/>
          <w:szCs w:val="28"/>
          <w:u w:val="single"/>
        </w:rPr>
      </w:pPr>
    </w:p>
    <w:p w14:paraId="2A820564" w14:textId="77777777" w:rsidR="005E25A0" w:rsidRPr="00FD1DC8" w:rsidRDefault="005E25A0" w:rsidP="00FD1DC8">
      <w:pPr>
        <w:rPr>
          <w:b/>
          <w:color w:val="FF0000"/>
          <w:sz w:val="28"/>
          <w:szCs w:val="28"/>
          <w:u w:val="single"/>
        </w:rPr>
      </w:pPr>
      <w:r w:rsidRPr="00FD1DC8">
        <w:rPr>
          <w:b/>
          <w:sz w:val="28"/>
          <w:szCs w:val="28"/>
          <w:u w:val="single"/>
        </w:rPr>
        <w:t>INTERNE MEDECINE GENERALE S’INSCRIVANT EN ANNEE DE THESE</w:t>
      </w:r>
      <w:r w:rsidR="00345E58" w:rsidRPr="00FD1DC8">
        <w:rPr>
          <w:b/>
          <w:sz w:val="28"/>
          <w:szCs w:val="28"/>
          <w:u w:val="single"/>
        </w:rPr>
        <w:t xml:space="preserve"> : </w:t>
      </w:r>
      <w:r w:rsidR="00345E58" w:rsidRPr="00FD1DC8">
        <w:rPr>
          <w:b/>
          <w:color w:val="FF0000"/>
          <w:sz w:val="28"/>
          <w:szCs w:val="28"/>
          <w:u w:val="single"/>
        </w:rPr>
        <w:t>AUCUNE INSCRIPTION EN LIGNE</w:t>
      </w:r>
    </w:p>
    <w:p w14:paraId="59158453" w14:textId="77777777" w:rsidR="00D62C7B" w:rsidRDefault="00D62C7B" w:rsidP="008D28C6">
      <w:pPr>
        <w:pStyle w:val="Paragraphedeliste"/>
      </w:pPr>
    </w:p>
    <w:p w14:paraId="29824A6E" w14:textId="444D7165" w:rsidR="00D62C7B" w:rsidRPr="00D62C7B" w:rsidRDefault="00D62C7B" w:rsidP="008D28C6">
      <w:pPr>
        <w:pStyle w:val="Paragraphedeliste"/>
        <w:rPr>
          <w:color w:val="FF0000"/>
        </w:rPr>
      </w:pPr>
      <w:r w:rsidRPr="00D62C7B">
        <w:rPr>
          <w:color w:val="FF0000"/>
        </w:rPr>
        <w:t xml:space="preserve">ATTENTION : pour pouvoir être autorisé à vous inscrire en année de thèse il vous faut avoir fini votre cursus (càd avoir réalisé l’ensemble </w:t>
      </w:r>
      <w:r w:rsidR="00CE7B1E" w:rsidRPr="00D62C7B">
        <w:rPr>
          <w:color w:val="FF0000"/>
        </w:rPr>
        <w:t xml:space="preserve">des modules </w:t>
      </w:r>
      <w:r w:rsidR="00CE7B1E">
        <w:rPr>
          <w:color w:val="FF0000"/>
        </w:rPr>
        <w:t>et des</w:t>
      </w:r>
      <w:r w:rsidRPr="00D62C7B">
        <w:rPr>
          <w:color w:val="FF0000"/>
        </w:rPr>
        <w:t xml:space="preserve"> stages de DES). </w:t>
      </w:r>
    </w:p>
    <w:p w14:paraId="066E357B" w14:textId="6A0403C2" w:rsidR="008D28C6" w:rsidRDefault="008D28C6" w:rsidP="008D28C6">
      <w:r>
        <w:t xml:space="preserve">Pour votre inscription administrative il vous faudra fournir à la scolarité le dossier suivant : </w:t>
      </w:r>
    </w:p>
    <w:p w14:paraId="4D066927" w14:textId="77777777" w:rsidR="008D28C6" w:rsidRDefault="008D28C6" w:rsidP="008D28C6">
      <w:pPr>
        <w:pStyle w:val="Default"/>
      </w:pPr>
      <w:r>
        <w:t xml:space="preserve"> </w:t>
      </w:r>
    </w:p>
    <w:p w14:paraId="09FCE339" w14:textId="77777777" w:rsidR="008D28C6" w:rsidRDefault="008D28C6" w:rsidP="008D28C6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L’attestation d’acquittement de la CVEC (Contribution Vie Etudiante et de Campus). </w:t>
      </w:r>
    </w:p>
    <w:p w14:paraId="45A5C451" w14:textId="77777777" w:rsidR="008D28C6" w:rsidRDefault="008D28C6" w:rsidP="008D28C6">
      <w:pPr>
        <w:pStyle w:val="Default"/>
        <w:rPr>
          <w:color w:val="0000FF"/>
          <w:sz w:val="23"/>
          <w:szCs w:val="23"/>
        </w:rPr>
      </w:pPr>
      <w:r>
        <w:rPr>
          <w:sz w:val="23"/>
          <w:szCs w:val="23"/>
        </w:rPr>
        <w:t xml:space="preserve">À partir du 1er juillet 2024 sur le site : </w:t>
      </w:r>
      <w:r>
        <w:rPr>
          <w:color w:val="0000FF"/>
          <w:sz w:val="23"/>
          <w:szCs w:val="23"/>
        </w:rPr>
        <w:t xml:space="preserve">cvec.etudiant.gouv.fr </w:t>
      </w:r>
    </w:p>
    <w:p w14:paraId="036943A0" w14:textId="77777777" w:rsidR="008D28C6" w:rsidRPr="00FA4501" w:rsidRDefault="008D28C6" w:rsidP="008D28C6">
      <w:pPr>
        <w:pStyle w:val="Default"/>
        <w:rPr>
          <w:color w:val="FF0000"/>
        </w:rPr>
      </w:pPr>
      <w:r w:rsidRPr="00FA4501">
        <w:rPr>
          <w:color w:val="FF0000"/>
        </w:rPr>
        <w:t xml:space="preserve">Sans ce document, l’inscription ne pourra pas être effectuée. </w:t>
      </w:r>
    </w:p>
    <w:p w14:paraId="78540FB0" w14:textId="77777777" w:rsidR="008D28C6" w:rsidRDefault="008D28C6" w:rsidP="008D28C6">
      <w:pPr>
        <w:pStyle w:val="Default"/>
        <w:rPr>
          <w:sz w:val="28"/>
          <w:szCs w:val="28"/>
        </w:rPr>
      </w:pPr>
    </w:p>
    <w:p w14:paraId="08CD13C2" w14:textId="596EE12C" w:rsidR="008D28C6" w:rsidRPr="003E03A2" w:rsidRDefault="008D28C6" w:rsidP="00230A73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EB06FD">
        <w:rPr>
          <w:color w:val="4472C4" w:themeColor="accent1"/>
          <w:sz w:val="23"/>
          <w:szCs w:val="23"/>
          <w:u w:val="single"/>
        </w:rPr>
        <w:t>La fiche d’inscription dûment complétée</w:t>
      </w:r>
      <w:r w:rsidRPr="00EB06FD">
        <w:rPr>
          <w:color w:val="4472C4" w:themeColor="accent1"/>
          <w:sz w:val="23"/>
          <w:szCs w:val="23"/>
        </w:rPr>
        <w:t xml:space="preserve"> </w:t>
      </w:r>
      <w:r w:rsidRPr="003E03A2">
        <w:rPr>
          <w:sz w:val="23"/>
          <w:szCs w:val="23"/>
        </w:rPr>
        <w:t xml:space="preserve">(tout changement d’adresse en cours d’année devra être signalé au service de la scolarité à l’adresse de courriel mentionnée ci-dessus). </w:t>
      </w:r>
    </w:p>
    <w:p w14:paraId="3E7BC05C" w14:textId="77777777" w:rsidR="008D28C6" w:rsidRDefault="008D28C6" w:rsidP="008D28C6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Une copie de votre pièce d’identité </w:t>
      </w:r>
    </w:p>
    <w:p w14:paraId="2C8F5CD2" w14:textId="77777777" w:rsidR="008D28C6" w:rsidRDefault="008D28C6" w:rsidP="008D28C6">
      <w:pPr>
        <w:pStyle w:val="Paragraphedeliste"/>
        <w:rPr>
          <w:sz w:val="23"/>
          <w:szCs w:val="23"/>
        </w:rPr>
      </w:pPr>
    </w:p>
    <w:p w14:paraId="52988296" w14:textId="77777777" w:rsidR="003E03A2" w:rsidRDefault="003E03A2" w:rsidP="003E03A2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Paiement des droits d'inscription : Il se fait par courrier à la scolarité (chèque) ou en présentiel </w:t>
      </w:r>
      <w:r w:rsidRPr="00A32358">
        <w:rPr>
          <w:color w:val="auto"/>
          <w:sz w:val="23"/>
          <w:szCs w:val="23"/>
        </w:rPr>
        <w:t xml:space="preserve">(CB, Chèque). </w:t>
      </w:r>
    </w:p>
    <w:p w14:paraId="3FD69ED1" w14:textId="77777777" w:rsidR="003E03A2" w:rsidRDefault="003E03A2" w:rsidP="003E03A2">
      <w:pPr>
        <w:pStyle w:val="Default"/>
        <w:ind w:left="708" w:firstLine="12"/>
        <w:rPr>
          <w:sz w:val="23"/>
          <w:szCs w:val="23"/>
        </w:rPr>
      </w:pPr>
      <w:r>
        <w:rPr>
          <w:sz w:val="23"/>
          <w:szCs w:val="23"/>
        </w:rPr>
        <w:t xml:space="preserve">Le chèque correspondant au montant des droits d’inscription doit être libellé à l’ordre de l’Agent Comptable d’Aix-Marseille Université. Indiquez au verso votre nom, prénom, diplôme préparé, année d’étude et la mention « UB 913». </w:t>
      </w:r>
    </w:p>
    <w:p w14:paraId="010760E3" w14:textId="77777777" w:rsidR="008D28C6" w:rsidRDefault="008D28C6" w:rsidP="008D28C6">
      <w:pPr>
        <w:pStyle w:val="Paragraphedeliste"/>
        <w:rPr>
          <w:b/>
          <w:sz w:val="23"/>
          <w:szCs w:val="23"/>
        </w:rPr>
      </w:pPr>
    </w:p>
    <w:p w14:paraId="131C9279" w14:textId="77777777" w:rsidR="008D28C6" w:rsidRPr="00FA4501" w:rsidRDefault="008D28C6" w:rsidP="008D28C6">
      <w:pPr>
        <w:pStyle w:val="Paragraphedeliste"/>
        <w:rPr>
          <w:b/>
          <w:sz w:val="23"/>
          <w:szCs w:val="23"/>
        </w:rPr>
      </w:pPr>
      <w:r w:rsidRPr="00FA4501">
        <w:rPr>
          <w:b/>
          <w:sz w:val="23"/>
          <w:szCs w:val="23"/>
        </w:rPr>
        <w:t>Montant des droits d’inscription :</w:t>
      </w:r>
    </w:p>
    <w:p w14:paraId="4A2BF3AA" w14:textId="77777777" w:rsidR="005E25A0" w:rsidRPr="003E03A2" w:rsidRDefault="00EA6880" w:rsidP="008D28C6">
      <w:pPr>
        <w:pStyle w:val="Paragraphedeliste"/>
      </w:pPr>
      <w:r w:rsidRPr="003E03A2">
        <w:t xml:space="preserve">397 euros </w:t>
      </w:r>
    </w:p>
    <w:p w14:paraId="132F9F95" w14:textId="77777777" w:rsidR="005E25A0" w:rsidRDefault="005E25A0" w:rsidP="00323B0D">
      <w:pPr>
        <w:pStyle w:val="Paragraphedeliste"/>
        <w:rPr>
          <w:b/>
          <w:sz w:val="36"/>
          <w:szCs w:val="36"/>
          <w:u w:val="single"/>
        </w:rPr>
      </w:pPr>
    </w:p>
    <w:p w14:paraId="6D6FF66C" w14:textId="77777777" w:rsidR="00FD1DC8" w:rsidRDefault="00FD1DC8" w:rsidP="00FD1DC8">
      <w:pPr>
        <w:pStyle w:val="Paragraphedeliste"/>
        <w:rPr>
          <w:b/>
          <w:sz w:val="36"/>
          <w:szCs w:val="36"/>
          <w:u w:val="single"/>
        </w:rPr>
      </w:pPr>
    </w:p>
    <w:p w14:paraId="7B4D75AE" w14:textId="77777777" w:rsidR="00FD1DC8" w:rsidRPr="00BF70B4" w:rsidRDefault="00FD1DC8" w:rsidP="00FD1DC8">
      <w:pPr>
        <w:pStyle w:val="Paragraphedeliste"/>
        <w:rPr>
          <w:b/>
          <w:sz w:val="36"/>
          <w:szCs w:val="36"/>
          <w:u w:val="single"/>
        </w:rPr>
      </w:pPr>
    </w:p>
    <w:p w14:paraId="3968C3B8" w14:textId="77777777" w:rsidR="005E25A0" w:rsidRPr="00BF70B4" w:rsidRDefault="005E25A0" w:rsidP="00323B0D">
      <w:pPr>
        <w:pStyle w:val="Paragraphedeliste"/>
        <w:rPr>
          <w:b/>
          <w:sz w:val="36"/>
          <w:szCs w:val="36"/>
          <w:u w:val="single"/>
        </w:rPr>
      </w:pPr>
    </w:p>
    <w:sectPr w:rsidR="005E25A0" w:rsidRPr="00BF7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23"/>
    <w:multiLevelType w:val="hybridMultilevel"/>
    <w:tmpl w:val="25A0F54A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3EB2F9F"/>
    <w:multiLevelType w:val="hybridMultilevel"/>
    <w:tmpl w:val="E36429A0"/>
    <w:lvl w:ilvl="0" w:tplc="2FFAE2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04B43"/>
    <w:multiLevelType w:val="multilevel"/>
    <w:tmpl w:val="E71E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25520"/>
    <w:multiLevelType w:val="multilevel"/>
    <w:tmpl w:val="E71E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826F65"/>
    <w:multiLevelType w:val="multilevel"/>
    <w:tmpl w:val="E71E29A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6858CB"/>
    <w:multiLevelType w:val="hybridMultilevel"/>
    <w:tmpl w:val="F04C1A60"/>
    <w:lvl w:ilvl="0" w:tplc="8F6206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03AD9"/>
    <w:multiLevelType w:val="multilevel"/>
    <w:tmpl w:val="E71E29A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967835"/>
    <w:multiLevelType w:val="hybridMultilevel"/>
    <w:tmpl w:val="A01499B6"/>
    <w:lvl w:ilvl="0" w:tplc="47B0AE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85937"/>
    <w:multiLevelType w:val="hybridMultilevel"/>
    <w:tmpl w:val="435EDC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330F2"/>
    <w:multiLevelType w:val="hybridMultilevel"/>
    <w:tmpl w:val="4C7A3BB8"/>
    <w:lvl w:ilvl="0" w:tplc="9EFCC6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3223A"/>
    <w:multiLevelType w:val="multilevel"/>
    <w:tmpl w:val="6EC6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2A"/>
    <w:rsid w:val="000740BB"/>
    <w:rsid w:val="00323B0D"/>
    <w:rsid w:val="00345E58"/>
    <w:rsid w:val="003E03A2"/>
    <w:rsid w:val="0045662A"/>
    <w:rsid w:val="00547487"/>
    <w:rsid w:val="005E25A0"/>
    <w:rsid w:val="00652A4D"/>
    <w:rsid w:val="00687AF5"/>
    <w:rsid w:val="006F68C2"/>
    <w:rsid w:val="008400A6"/>
    <w:rsid w:val="008A3A30"/>
    <w:rsid w:val="008D28C6"/>
    <w:rsid w:val="00917CDA"/>
    <w:rsid w:val="00950A9E"/>
    <w:rsid w:val="009A3BBD"/>
    <w:rsid w:val="00A32358"/>
    <w:rsid w:val="00BF70B4"/>
    <w:rsid w:val="00CE7B1E"/>
    <w:rsid w:val="00D62C7B"/>
    <w:rsid w:val="00E47E0B"/>
    <w:rsid w:val="00EA6880"/>
    <w:rsid w:val="00EB06FD"/>
    <w:rsid w:val="00FA4501"/>
    <w:rsid w:val="00FD1DC8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FDA9"/>
  <w15:chartTrackingRefBased/>
  <w15:docId w15:val="{A1F23DE7-6D11-4BB2-8A93-E90A72CE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662A"/>
    <w:pPr>
      <w:ind w:left="720"/>
      <w:contextualSpacing/>
    </w:pPr>
  </w:style>
  <w:style w:type="paragraph" w:customStyle="1" w:styleId="Default">
    <w:name w:val="Default"/>
    <w:rsid w:val="00323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FA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5E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921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MATAGNE Louise</dc:creator>
  <cp:keywords/>
  <dc:description/>
  <cp:lastModifiedBy>PEGUIN Dominique</cp:lastModifiedBy>
  <cp:revision>3</cp:revision>
  <dcterms:created xsi:type="dcterms:W3CDTF">2025-09-11T10:20:00Z</dcterms:created>
  <dcterms:modified xsi:type="dcterms:W3CDTF">2025-09-12T08:02:00Z</dcterms:modified>
</cp:coreProperties>
</file>